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8" w:type="dxa"/>
        <w:jc w:val="center"/>
        <w:tblLook w:val="01E0" w:firstRow="1" w:lastRow="1" w:firstColumn="1" w:lastColumn="1" w:noHBand="0" w:noVBand="0"/>
      </w:tblPr>
      <w:tblGrid>
        <w:gridCol w:w="10656"/>
        <w:gridCol w:w="222"/>
      </w:tblGrid>
      <w:tr w:rsidR="0082517A" w:rsidRPr="00486058" w:rsidTr="00D726DC">
        <w:trPr>
          <w:trHeight w:val="1078"/>
          <w:jc w:val="center"/>
        </w:trPr>
        <w:tc>
          <w:tcPr>
            <w:tcW w:w="10656" w:type="dxa"/>
            <w:hideMark/>
          </w:tcPr>
          <w:p w:rsidR="0082517A" w:rsidRPr="00486058" w:rsidRDefault="0082517A" w:rsidP="00D726DC">
            <w:pPr>
              <w:tabs>
                <w:tab w:val="left" w:pos="6705"/>
                <w:tab w:val="left" w:pos="7020"/>
              </w:tabs>
              <w:spacing w:after="0" w:line="240" w:lineRule="auto"/>
              <w:ind w:left="-900" w:firstLine="720"/>
              <w:jc w:val="center"/>
              <w:rPr>
                <w:rFonts w:ascii="Times New Roman" w:hAnsi="Times New Roman"/>
              </w:rPr>
            </w:pPr>
            <w:r w:rsidRPr="00486058">
              <w:rPr>
                <w:rFonts w:ascii="Times New Roman" w:hAnsi="Times New Roman"/>
              </w:rPr>
              <w:t>Администрация Цимлянского района Ростовской области</w:t>
            </w:r>
          </w:p>
          <w:p w:rsidR="0082517A" w:rsidRPr="00486058" w:rsidRDefault="0082517A" w:rsidP="00D726DC">
            <w:pPr>
              <w:tabs>
                <w:tab w:val="left" w:pos="6705"/>
                <w:tab w:val="left" w:pos="7020"/>
              </w:tabs>
              <w:spacing w:after="0" w:line="240" w:lineRule="auto"/>
              <w:ind w:left="-900" w:firstLine="720"/>
              <w:jc w:val="center"/>
              <w:rPr>
                <w:rFonts w:ascii="Times New Roman" w:hAnsi="Times New Roman"/>
              </w:rPr>
            </w:pPr>
            <w:r w:rsidRPr="00486058">
              <w:rPr>
                <w:rFonts w:ascii="Times New Roman" w:hAnsi="Times New Roman"/>
              </w:rPr>
              <w:t>Муниципальное бюджетное общеобразовательное  учреждение</w:t>
            </w:r>
          </w:p>
          <w:p w:rsidR="0082517A" w:rsidRPr="00486058" w:rsidRDefault="0082517A" w:rsidP="00D7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058">
              <w:rPr>
                <w:rFonts w:ascii="Times New Roman" w:hAnsi="Times New Roman"/>
              </w:rPr>
              <w:t>Хорошевская основная общеобразовательная школа</w:t>
            </w:r>
          </w:p>
          <w:tbl>
            <w:tblPr>
              <w:tblW w:w="10440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40"/>
            </w:tblGrid>
            <w:tr w:rsidR="0082517A" w:rsidRPr="00486058" w:rsidTr="00D726DC">
              <w:trPr>
                <w:trHeight w:val="180"/>
              </w:trPr>
              <w:tc>
                <w:tcPr>
                  <w:tcW w:w="10440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82517A" w:rsidRPr="00486058" w:rsidRDefault="0082517A" w:rsidP="00D726D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2517A" w:rsidRPr="00486058" w:rsidRDefault="0082517A" w:rsidP="00D7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6058">
              <w:rPr>
                <w:rFonts w:ascii="Times New Roman" w:hAnsi="Times New Roman"/>
              </w:rPr>
              <w:t>ИНН 6137005923    КПП   613701001   ОКПО 42690668   ОГРН 1026101718081</w:t>
            </w:r>
          </w:p>
          <w:p w:rsidR="0082517A" w:rsidRPr="00486058" w:rsidRDefault="0082517A" w:rsidP="00D726DC">
            <w:pPr>
              <w:spacing w:after="0" w:line="240" w:lineRule="auto"/>
              <w:rPr>
                <w:rFonts w:ascii="Times New Roman" w:hAnsi="Times New Roman"/>
              </w:rPr>
            </w:pPr>
            <w:r w:rsidRPr="00486058">
              <w:rPr>
                <w:rFonts w:ascii="Times New Roman" w:hAnsi="Times New Roman"/>
              </w:rPr>
              <w:t xml:space="preserve">       347306 Ростовская область, Цимлянский район, ст.  Хорошевская, пер. Школьный, д.1. </w:t>
            </w:r>
          </w:p>
          <w:p w:rsidR="0082517A" w:rsidRDefault="0082517A" w:rsidP="00D726DC">
            <w:r w:rsidRPr="00486058">
              <w:rPr>
                <w:rFonts w:ascii="Times New Roman" w:hAnsi="Times New Roman"/>
              </w:rPr>
              <w:t xml:space="preserve">     Тел. 8(86391) 5-67-73      </w:t>
            </w:r>
            <w:r w:rsidRPr="00486058">
              <w:rPr>
                <w:rFonts w:ascii="Times New Roman" w:hAnsi="Times New Roman"/>
                <w:lang w:val="de-DE"/>
              </w:rPr>
              <w:t>E</w:t>
            </w:r>
            <w:r w:rsidRPr="00486058">
              <w:rPr>
                <w:rFonts w:ascii="Times New Roman" w:hAnsi="Times New Roman"/>
              </w:rPr>
              <w:t>-</w:t>
            </w:r>
            <w:r w:rsidRPr="00486058">
              <w:rPr>
                <w:rFonts w:ascii="Times New Roman" w:hAnsi="Times New Roman"/>
                <w:lang w:val="de-DE"/>
              </w:rPr>
              <w:t>mail</w:t>
            </w:r>
            <w:r w:rsidRPr="00486058">
              <w:rPr>
                <w:rFonts w:ascii="Times New Roman" w:hAnsi="Times New Roman"/>
              </w:rPr>
              <w:t xml:space="preserve">:  </w:t>
            </w:r>
            <w:hyperlink r:id="rId5" w:history="1">
              <w:r w:rsidRPr="00486058">
                <w:rPr>
                  <w:rStyle w:val="b-linki"/>
                  <w:rFonts w:ascii="Times New Roman" w:hAnsi="Times New Roman"/>
                  <w:u w:val="single"/>
                  <w:lang w:val="de-DE"/>
                </w:rPr>
                <w:t>chorshkola</w:t>
              </w:r>
              <w:r w:rsidRPr="00486058">
                <w:rPr>
                  <w:rStyle w:val="b-linki"/>
                  <w:rFonts w:ascii="Times New Roman" w:hAnsi="Times New Roman"/>
                  <w:u w:val="single"/>
                </w:rPr>
                <w:t>@</w:t>
              </w:r>
              <w:r w:rsidRPr="00486058">
                <w:rPr>
                  <w:rStyle w:val="b-linki"/>
                  <w:rFonts w:ascii="Times New Roman" w:hAnsi="Times New Roman"/>
                  <w:u w:val="single"/>
                  <w:lang w:val="de-DE"/>
                </w:rPr>
                <w:t>yandex</w:t>
              </w:r>
              <w:r w:rsidRPr="00486058">
                <w:rPr>
                  <w:rStyle w:val="b-linki"/>
                  <w:rFonts w:ascii="Times New Roman" w:hAnsi="Times New Roman"/>
                  <w:u w:val="single"/>
                </w:rPr>
                <w:t>.</w:t>
              </w:r>
              <w:r w:rsidRPr="00486058">
                <w:rPr>
                  <w:rStyle w:val="b-linki"/>
                  <w:rFonts w:ascii="Times New Roman" w:hAnsi="Times New Roman"/>
                  <w:u w:val="single"/>
                  <w:lang w:val="de-DE"/>
                </w:rPr>
                <w:t>ru</w:t>
              </w:r>
            </w:hyperlink>
            <w:r w:rsidRPr="00486058">
              <w:rPr>
                <w:rStyle w:val="daria-action"/>
                <w:rFonts w:ascii="Times New Roman" w:hAnsi="Times New Roman"/>
              </w:rPr>
              <w:t xml:space="preserve">  сайт школы </w:t>
            </w:r>
            <w:r>
              <w:t xml:space="preserve"> </w:t>
            </w:r>
            <w:hyperlink r:id="rId6" w:history="1">
              <w:r w:rsidRPr="00120343">
                <w:rPr>
                  <w:rStyle w:val="a3"/>
                </w:rPr>
                <w:t>https://horosh-school.gauro-riacro.ru</w:t>
              </w:r>
            </w:hyperlink>
          </w:p>
          <w:p w:rsidR="0082517A" w:rsidRPr="00486058" w:rsidRDefault="0082517A" w:rsidP="00D726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2" w:type="dxa"/>
            <w:hideMark/>
          </w:tcPr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2517A" w:rsidRPr="000440F0" w:rsidRDefault="0082517A" w:rsidP="0082517A">
      <w:pPr>
        <w:pStyle w:val="10"/>
        <w:keepNext/>
        <w:keepLines/>
        <w:shd w:val="clear" w:color="auto" w:fill="auto"/>
        <w:spacing w:before="0" w:line="240" w:lineRule="auto"/>
        <w:ind w:right="180"/>
        <w:jc w:val="left"/>
        <w:rPr>
          <w:sz w:val="24"/>
          <w:szCs w:val="24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5610"/>
        <w:gridCol w:w="4308"/>
      </w:tblGrid>
      <w:tr w:rsidR="0082517A" w:rsidRPr="00486058" w:rsidTr="00D726DC">
        <w:trPr>
          <w:trHeight w:val="1078"/>
          <w:jc w:val="center"/>
        </w:trPr>
        <w:tc>
          <w:tcPr>
            <w:tcW w:w="5610" w:type="dxa"/>
            <w:hideMark/>
          </w:tcPr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86058">
              <w:rPr>
                <w:rFonts w:ascii="Times New Roman" w:eastAsia="Times New Roman" w:hAnsi="Times New Roman"/>
              </w:rPr>
              <w:t xml:space="preserve">ПРИНЯТО                                                                                    </w:t>
            </w:r>
          </w:p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86058">
              <w:rPr>
                <w:rFonts w:ascii="Times New Roman" w:eastAsia="Times New Roman" w:hAnsi="Times New Roman"/>
              </w:rPr>
              <w:t>на заседании педагогического совета</w:t>
            </w:r>
          </w:p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86058">
              <w:rPr>
                <w:rFonts w:ascii="Times New Roman" w:eastAsia="Times New Roman" w:hAnsi="Times New Roman"/>
              </w:rPr>
              <w:t xml:space="preserve">МБОУ Хорошевская ООШ </w:t>
            </w:r>
          </w:p>
          <w:p w:rsidR="0082517A" w:rsidRPr="00486058" w:rsidRDefault="0082517A" w:rsidP="0082517A">
            <w:pPr>
              <w:jc w:val="both"/>
              <w:rPr>
                <w:rFonts w:ascii="Times New Roman" w:eastAsia="Times New Roman" w:hAnsi="Times New Roman"/>
              </w:rPr>
            </w:pPr>
            <w:r w:rsidRPr="00486058">
              <w:rPr>
                <w:rFonts w:ascii="Times New Roman" w:eastAsia="Times New Roman" w:hAnsi="Times New Roman"/>
              </w:rPr>
              <w:t xml:space="preserve">Протокол  № </w:t>
            </w:r>
            <w:r>
              <w:rPr>
                <w:rFonts w:ascii="Times New Roman" w:eastAsia="Times New Roman" w:hAnsi="Times New Roman"/>
              </w:rPr>
              <w:t>1</w:t>
            </w:r>
            <w:r w:rsidRPr="00486058">
              <w:rPr>
                <w:rFonts w:ascii="Times New Roman" w:eastAsia="Times New Roman" w:hAnsi="Times New Roman"/>
              </w:rPr>
              <w:t xml:space="preserve"> от 30.0</w:t>
            </w:r>
            <w:r>
              <w:rPr>
                <w:rFonts w:ascii="Times New Roman" w:eastAsia="Times New Roman" w:hAnsi="Times New Roman"/>
              </w:rPr>
              <w:t>8</w:t>
            </w:r>
            <w:r w:rsidRPr="00486058">
              <w:rPr>
                <w:rFonts w:ascii="Times New Roman" w:eastAsia="Times New Roman" w:hAnsi="Times New Roman"/>
              </w:rPr>
              <w:t>.20</w:t>
            </w:r>
            <w:r>
              <w:t>2</w:t>
            </w:r>
            <w:r>
              <w:t>3</w:t>
            </w:r>
            <w:r w:rsidRPr="00486058">
              <w:rPr>
                <w:rFonts w:ascii="Times New Roman" w:eastAsia="Times New Roman" w:hAnsi="Times New Roman"/>
              </w:rPr>
              <w:t>г.</w:t>
            </w:r>
          </w:p>
        </w:tc>
        <w:tc>
          <w:tcPr>
            <w:tcW w:w="4308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92"/>
            </w:tblGrid>
            <w:tr w:rsidR="0082517A" w:rsidRPr="00486058" w:rsidTr="00D726DC">
              <w:tc>
                <w:tcPr>
                  <w:tcW w:w="4909" w:type="dxa"/>
                </w:tcPr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486058">
                    <w:rPr>
                      <w:rFonts w:ascii="Times New Roman" w:eastAsia="Times New Roman" w:hAnsi="Times New Roman"/>
                    </w:rPr>
                    <w:t>УТВЕРЖДЕНО</w:t>
                  </w: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486058">
                    <w:rPr>
                      <w:rFonts w:ascii="Times New Roman" w:eastAsia="Times New Roman" w:hAnsi="Times New Roman"/>
                    </w:rPr>
                    <w:t xml:space="preserve">приказом директора  </w:t>
                  </w: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486058">
                    <w:rPr>
                      <w:rFonts w:ascii="Times New Roman" w:eastAsia="Times New Roman" w:hAnsi="Times New Roman"/>
                    </w:rPr>
                    <w:t>МБОУ Хорошевская ООШ</w:t>
                  </w: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486058">
                    <w:rPr>
                      <w:rFonts w:ascii="Times New Roman" w:eastAsia="Times New Roman" w:hAnsi="Times New Roman"/>
                    </w:rPr>
                    <w:t xml:space="preserve">№  </w:t>
                  </w:r>
                  <w:r>
                    <w:rPr>
                      <w:rFonts w:ascii="Times New Roman" w:eastAsia="Times New Roman" w:hAnsi="Times New Roman"/>
                    </w:rPr>
                    <w:t>65</w:t>
                  </w:r>
                  <w:r w:rsidRPr="00486058">
                    <w:rPr>
                      <w:rFonts w:ascii="Times New Roman" w:eastAsia="Times New Roman" w:hAnsi="Times New Roman"/>
                    </w:rPr>
                    <w:t>-о  от  30.0</w:t>
                  </w:r>
                  <w:r>
                    <w:rPr>
                      <w:rFonts w:ascii="Times New Roman" w:eastAsia="Times New Roman" w:hAnsi="Times New Roman"/>
                    </w:rPr>
                    <w:t>8</w:t>
                  </w:r>
                  <w:r w:rsidRPr="00486058">
                    <w:rPr>
                      <w:rFonts w:ascii="Times New Roman" w:eastAsia="Times New Roman" w:hAnsi="Times New Roman"/>
                    </w:rPr>
                    <w:t>.20</w:t>
                  </w:r>
                  <w:r>
                    <w:t>2</w:t>
                  </w:r>
                  <w:r>
                    <w:t>3</w:t>
                  </w:r>
                  <w:r w:rsidRPr="00486058">
                    <w:rPr>
                      <w:rFonts w:ascii="Times New Roman" w:eastAsia="Times New Roman" w:hAnsi="Times New Roman"/>
                    </w:rPr>
                    <w:t xml:space="preserve">г.      </w:t>
                  </w: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486058">
                    <w:rPr>
                      <w:rFonts w:ascii="Times New Roman" w:eastAsia="Times New Roman" w:hAnsi="Times New Roman"/>
                    </w:rPr>
                    <w:t>______________/</w:t>
                  </w:r>
                  <w:proofErr w:type="spellStart"/>
                  <w:r w:rsidRPr="00486058">
                    <w:rPr>
                      <w:rFonts w:ascii="Times New Roman" w:eastAsia="Times New Roman" w:hAnsi="Times New Roman"/>
                    </w:rPr>
                    <w:t>Ю.В.Машинков</w:t>
                  </w:r>
                  <w:proofErr w:type="spellEnd"/>
                  <w:r w:rsidRPr="00486058">
                    <w:rPr>
                      <w:rFonts w:ascii="Times New Roman" w:eastAsia="Times New Roman" w:hAnsi="Times New Roman"/>
                    </w:rPr>
                    <w:t xml:space="preserve">/ </w:t>
                  </w: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82517A" w:rsidRPr="00486058" w:rsidRDefault="0082517A" w:rsidP="00D726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</w:tbl>
          <w:p w:rsidR="0082517A" w:rsidRPr="00486058" w:rsidRDefault="0082517A" w:rsidP="00D726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</w:p>
    <w:p w:rsidR="0082517A" w:rsidRDefault="0082517A" w:rsidP="0082517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Положение о </w:t>
      </w:r>
      <w:r w:rsidR="004F7F5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 xml:space="preserve">библиотеке </w:t>
      </w:r>
      <w:r>
        <w:rPr>
          <w:b/>
          <w:bCs/>
          <w:sz w:val="28"/>
          <w:szCs w:val="28"/>
        </w:rPr>
        <w:t>МБОУ Хорошевская ООШ</w:t>
      </w:r>
    </w:p>
    <w:bookmarkEnd w:id="0"/>
    <w:p w:rsidR="0082517A" w:rsidRDefault="0082517A" w:rsidP="0082517A">
      <w:pPr>
        <w:pStyle w:val="Default"/>
        <w:jc w:val="center"/>
        <w:rPr>
          <w:sz w:val="28"/>
          <w:szCs w:val="28"/>
        </w:rPr>
      </w:pP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Настоящее Положение о библиотеке общеобразовательной организации разработано в соответствии с Федеральным законом № 273-ФЗ от 29.12.2012 «Об образовании в Российской Федерации» с изменениями от 4 августа 2023 года и Федеральным Законом от 29.12.94 № 78-ФЗ «О библиотечном деле» с изменениями от 14 апреля 2023, с учетом Федерального закона от 25 июля 2002 г. № 114-ФЗ «О противодействии экстремистской деятельности» с изменениями от 28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декабря 2022 года, а также Устава общеобразовательной организации и других нормативных правовых актов Российской Федерации, регламентирующих деятельность общеобразовательных организаций.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1.2. Данное Положение о библиотеке школы (далее - Положение) обозначает основные принципы, задачи и функции библиотеки в школе, определяет организацию деятельности, управление, порядок пользования школьной библиотекой, а также регламентирует права и обязанности пользователей и работников библиотеки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1.3. Настоящее Положение регламентирует работу и базисные функции библиотеки общеобразовательной организации, которая способствует формированию культуры личности учащихся школы и позволяет повысить эффективность информационного обслуживания учебно-воспитательной деятельности.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1.4. Настоящее Положение является локальным нормативным актом школы и определяет уровень требований к библиотеке как к структурному подразделению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1.5. Школьная библиотека является структурным подразделением образовательной организации, участвующим в учебно-воспитательной деятельности в целях обеспечения </w:t>
      </w:r>
      <w:r w:rsidRPr="0082517A">
        <w:rPr>
          <w:rFonts w:ascii="Times New Roman" w:hAnsi="Times New Roman" w:cs="Times New Roman"/>
          <w:sz w:val="24"/>
          <w:szCs w:val="24"/>
        </w:rPr>
        <w:lastRenderedPageBreak/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а участников образовательной </w:t>
      </w:r>
      <w:r w:rsidRPr="0082517A">
        <w:rPr>
          <w:rFonts w:ascii="Times New Roman" w:hAnsi="Times New Roman" w:cs="Times New Roman"/>
          <w:sz w:val="24"/>
          <w:szCs w:val="24"/>
        </w:rPr>
        <w:t>деятельности на бесплатное пользование библиотечно-информационными ресурсами.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1.6. Деятельность библиотеки школы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1.7. Согласно ст. 35 п.1 Федерального Закона № 273-ФЗ от 29.12.12г. «Об образовании в Российской Федерации» школьная библиотека доступна и бесплатна для читателей, обучающихся, учителей и других работников общеобразовательной организации. Удовлетворяет также запросы родителей на литературу по педагогике и образованию с учетом имеющихся возможностей.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Цели школьной библиотеки - формирование общей культуры личности обучающихся на основе усвоения Федеральных государственных образовательных стандартов (ФГОС),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1.9. 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 и Уставом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2. Принципы деятельности школьной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2.1.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2.2. 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«О противодействии экстремистской деятельности» (с изменениями от 28 декабря 2022 года).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2.3.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</w:t>
      </w:r>
      <w:r w:rsidRPr="0082517A">
        <w:rPr>
          <w:rFonts w:ascii="Times New Roman" w:hAnsi="Times New Roman" w:cs="Times New Roman"/>
          <w:sz w:val="24"/>
          <w:szCs w:val="24"/>
        </w:rPr>
        <w:lastRenderedPageBreak/>
        <w:t>социалистической рабочей партии Германии, фашистской партии Италии, публикаций, обосновывающих или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2.4. Кроме того, к таким материалам, в соответствии со ст. 13 Федерального закона № 114-ФЗ относятся: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официальные материалы запрещенных экстремистских организаций;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2.5.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2.6. 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2.7. Общеобразовательная организация несет ответственность за доступность и качество библиотечно-информационного обслуживания библиотеки.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2.8.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3. Задачи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3.1. Обеспечение учебно-воспитательной деятельности и самообразования учащихся и педагогов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3.2. Обеспечение участникам образовательной деятельности — обучающимся, педагогам, родителям (законным представителям) учащихся — доступа к информации,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бумажном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(книжный фонд, фонд периодических изданий);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цифровом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(DVD -диски);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коммуникативном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(компьютерные сети) и иных носителях.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3.3. Формирование у читателей навыков независимого библиотечного пользователя: обучение пользованию книгой.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3.4. 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3.5. Формирование навыков независимого библиотечного пользователя: обучение поиску, отбору и критической оценке информации.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3.6.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3.7. Бесплатное предоставление школьникам в пользование на время получения образования учебников и учебных пособий из библиотечного фонда.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4. Основные функции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Для реализации основных задач школьная библиотека: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4.1. Осуществляет основные функции библиотеки – образовательная, информационная, культурная.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4.2. Формирует фонд библиотечно-информационных ресурсов общеобразовательной организации: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пополняет фонд информационными ресурсами сети Интернет, базами и банками данных других учреждений и организаций;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осуществляет размещение, организацию и сохранность документов.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4.3. Создает информационную продукцию: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517A">
        <w:rPr>
          <w:rFonts w:ascii="Times New Roman" w:hAnsi="Times New Roman" w:cs="Times New Roman"/>
          <w:sz w:val="24"/>
          <w:szCs w:val="24"/>
        </w:rPr>
        <w:t>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общеобразовательной организации;</w:t>
      </w:r>
      <w:proofErr w:type="gramEnd"/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разрабатывает рекомендательные библиографические пособия (списки, обзоры, указатели и т.п.);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обеспечивает информирование пользователей об информационной продукции.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4.4. Осуществляет дифференцированное библиотечно-информационное обслуживание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 обслуживание читателей на абонементе, в читальном зале;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создает условия для реализации самостоятельности в обучении, познавательной, творческой деятельности с опорой на коммуникацию;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организует массовые мероприятия, ориентированные на развитие общей, и читательской культуры личности, содействует развитию критического мышления.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4.5. Осуществляет дифференцированное библиотечно-информационное обслуживание педагогических работников: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выявляет информационные потребности и удовлетворяет запросы, связанные с обучением, воспитанием и здоровьем детей;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предметам, разделам и темам;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способствует проведению занятий по формированию информационной культуры.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4.6.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удовлетворяет запросы пользователей и информирует о новых поступлениях в библиотеку;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консультирует по вопросам учебных изданий учащихся школы.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4.7. Осуществляет введение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4.8. 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4.9. Обеспечивает соответствующий санитарно-гигиенический режим и благоприятные условия для обслуживания читателей.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4.10. Проводит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4.11. Систематически информирует читателей о деятельности школьной библиотеки.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4.12. Обеспечивает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4.13. Организует работу по сохранности библиотечного фонда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5. Организация деятельности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школьной библиотеки.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5.3. Общеобразовательная организация создает условия для сохранности аппаратуры, оборудования и имущества школьной библиотеки.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5.5. Режим работы библиотеки определяется педагогом – библиотекарем в соответствии с правилами внутреннего распорядка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5.6. При определении режима работы библиотеки предусматривается выделение: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• двух часов рабочего времени ежедневно на выполнение </w:t>
      </w:r>
      <w:proofErr w:type="spellStart"/>
      <w:r w:rsidRPr="0082517A">
        <w:rPr>
          <w:rFonts w:ascii="Times New Roman" w:hAnsi="Times New Roman" w:cs="Times New Roman"/>
          <w:sz w:val="24"/>
          <w:szCs w:val="24"/>
        </w:rPr>
        <w:t>внутрибиблиотечной</w:t>
      </w:r>
      <w:proofErr w:type="spellEnd"/>
      <w:r w:rsidRPr="0082517A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одного раза в месяц — санитарного дня, в который обслуживание пользователей не производится;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не менее одного раза в месяц — методического дня.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6. Организация, управление и штаты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6.1. Общее руководство библиотекой и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ее деятельностью осуществляет директор школы, который утверждает нормы и технологические документы, планы и отчеты о работе библиотеки. Директор несет ответственность за все стороны деятельности </w:t>
      </w:r>
      <w:r w:rsidRPr="0082517A">
        <w:rPr>
          <w:rFonts w:ascii="Times New Roman" w:hAnsi="Times New Roman" w:cs="Times New Roman"/>
          <w:sz w:val="24"/>
          <w:szCs w:val="24"/>
        </w:rPr>
        <w:lastRenderedPageBreak/>
        <w:t>библиотек, в первую очередь, за комплектование и сохранность ее фонда, а также за создание комфортной информационной среды для читателей.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6.2. Руководство библиотекой осуществляет педагог – библиотекарь (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работник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исполняющий обязанности библиотекаря), который несет ответственность в пределах своей компетенции перед директором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6.3. Педагог-библиотекарь (</w:t>
      </w:r>
      <w:proofErr w:type="spellStart"/>
      <w:r w:rsidRPr="0082517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иблиотекаря</w:t>
      </w:r>
      <w:proofErr w:type="spellEnd"/>
      <w:r w:rsidRPr="0082517A">
        <w:rPr>
          <w:rFonts w:ascii="Times New Roman" w:hAnsi="Times New Roman" w:cs="Times New Roman"/>
          <w:sz w:val="24"/>
          <w:szCs w:val="24"/>
        </w:rPr>
        <w:t>) назначается директором общеобразовательной организации, является членом педагогического коллектива и входит в состав педагогического совета школы.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6.4. Педагог-библиотекарь (</w:t>
      </w:r>
      <w:proofErr w:type="spellStart"/>
      <w:r w:rsidRPr="0082517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иблиотекаря</w:t>
      </w:r>
      <w:proofErr w:type="spellEnd"/>
      <w:r w:rsidRPr="0082517A">
        <w:rPr>
          <w:rFonts w:ascii="Times New Roman" w:hAnsi="Times New Roman" w:cs="Times New Roman"/>
          <w:sz w:val="24"/>
          <w:szCs w:val="24"/>
        </w:rPr>
        <w:t>) 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6.5. 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6.6. График работы школьной библиотеки устанавливается в соответствии с расписанием работы общеобразовательной организации. Два часа рабочего дня выделяется на выполнение внутри библиотечной работы. Один раз в месяц в библиотеке проводится санитарный день.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6.7. Штат библиотеки и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размеры оплаты труда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6.8. 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6.9. Педагог – библиотекарь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характеристик, Устава и Положения.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6.10. Библиотечный работник должен строго соблюдать настоящее Положение, правила и требования охраны труда и пожарной безопасности в помещении библиотеки и в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7. Права, обязанности и ответственность работников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7.1. Педагог – библиотекарь (</w:t>
      </w:r>
      <w:proofErr w:type="spellStart"/>
      <w:r w:rsidRPr="0082517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иблиотекаря</w:t>
      </w:r>
      <w:proofErr w:type="spellEnd"/>
      <w:r w:rsidRPr="0082517A">
        <w:rPr>
          <w:rFonts w:ascii="Times New Roman" w:hAnsi="Times New Roman" w:cs="Times New Roman"/>
          <w:sz w:val="24"/>
          <w:szCs w:val="24"/>
        </w:rPr>
        <w:t>) имеет право: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 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образовательной организации;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определять источники комплектования информационных ресурсов;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изымать и реализовывать документы из фондов в соответствии с инструкцией по учету библиотечного фонда;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определять в соответствии с правилами пользования библиотекой, утвержденными директором школы, и по согласованию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 xml:space="preserve"> родительским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комитетом виды и размеры компенсации ущерба, нанесенного пользователями библиотеки;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участвовать в управлении общеобразовательной организацией в порядке, определяемом Уставом;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на аттестацию согласно порядку, изложенному в соответствующих нормативных актах Правительства РФ.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участвовать в соответствии с законодательством Российской Федерации в работе библиотечных ассоциаций или союзов.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7.2. Педагог-библиотекарь обязан: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обеспечить пользователям возможность работы с информационными ресурсами библиотеки;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информировать пользователей о видах предоставляемых библиотекой услуг;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формировать фонды в соответствии с утвержденными федеральными перечнями учебных изданий,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 совершенствовать информационно-библиографическое и библиотечное обслуживание пользователей;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обеспечивать сохранность использования носителей информации, их систематизацию, размещение и хранение;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обеспечивать режим работы в соответствии с потребностями пользователей и работой школы;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вести документацию библиотеки и отчитываться в установленном порядке перед директором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7.3. Библиотечный работник несет ответственность: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 за соблюдение трудовых отношений, регламентируемых законодательством о труде, Правилами внутреннего трудового распорядка в школе, трудовым договором.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а выполнение функций, предусмотренных настоящим Положением.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82517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2517A">
        <w:rPr>
          <w:rFonts w:ascii="Times New Roman" w:hAnsi="Times New Roman" w:cs="Times New Roman"/>
          <w:sz w:val="24"/>
          <w:szCs w:val="24"/>
        </w:rPr>
        <w:t>а сохранность библиотечных фондов в порядке, предусмотренном действующим законодательством Российской Федерации.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8. Права и обязанности пользователей библиотеки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8.1. Пользователи школьной библиотеки имеют право: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получать полную информацию о составе библиотечного фонда, информационных ресурсах и предоставляемых библиотекой школы услугах;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пользоваться справочно-библиографическим аппаратом библиотеки;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получать консультационную помощь в поиске и выборе источников информации;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продлевать срок пользования документами и литературой;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участвовать в мероприятиях, проводимых школьной библиотекой;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обращаться для разрешения конфликтной ситуации к директору школы.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8.2. Пользователи школьной библиотеки обязаны: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соблюдать правила пользования библиотекой;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пользоваться ценными и справочными документами и литературой только в помещении библиотеки школы;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• 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расписываться в читательском формуляре за каждую полученную книгу (исключение: обучающиеся 1- 4 классов);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возвращать книги в библиотеку в установленные сроки;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• полностью рассчитаться с библиотекой по истечении срока обучения или работы в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b/>
          <w:sz w:val="24"/>
          <w:szCs w:val="24"/>
        </w:rPr>
      </w:pPr>
      <w:r w:rsidRPr="0082517A">
        <w:rPr>
          <w:rFonts w:ascii="Times New Roman" w:hAnsi="Times New Roman" w:cs="Times New Roman"/>
          <w:b/>
          <w:sz w:val="24"/>
          <w:szCs w:val="24"/>
        </w:rPr>
        <w:t>9. Порядок пользования школьной библиотекой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9.1. Запись обучающихся и педагогических работников школы в библиотеку производится в индивидуальном порядке, а родителей (иных законных представителей) обучающихся — по паспорту.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9.2. Перерегистрация пользователей библиотеки производится ежегодно.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9.3. Документом, подтверждающим право пользования библиотекой, является читательский формуляр.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9.4. Читательский формуляр фиксирует дату выдачи пользователю документов из фонда библиотеки и их возвращения в библиотеку.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9.5. Работа участников образовательной деятельности на компьютере в библиотеке производится в присутствии педагога – библиотекаря.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9.6. Разрешается работа за одним персональным компьютером не более двух человек одновременно.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9.7. По всем вопросам поиска информации в сети Интернет пользователь может обращаться к педагогу – библиотекарю. http://ohrana-tryda.com/node/208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9.8. Запрещается обращение к ресурсам сети Интернет, предполагающим оплату и к ресурсам, указанным в Федеральном списке экстремистской литературы.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9.9. Работа за компьютером в читальном зале школьной библиотеки производится согласно утвержденным санитарно-гигиеническим требованиям, а также правилам охраны труда и пожарной безопасности.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10.1. Настоящее Положение о школьной библиотеке является локальным нормативным актом, принимается на Педагогическом совете школы и утверждается (либо вводится в действие) приказом директора общеобразовательной организации.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lastRenderedPageBreak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2517A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10.3. Положение о библиотеке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E97D02" w:rsidRPr="0082517A" w:rsidRDefault="0082517A" w:rsidP="0082517A">
      <w:pPr>
        <w:rPr>
          <w:rFonts w:ascii="Times New Roman" w:hAnsi="Times New Roman" w:cs="Times New Roman"/>
          <w:sz w:val="24"/>
          <w:szCs w:val="24"/>
        </w:rPr>
      </w:pPr>
      <w:r w:rsidRPr="0082517A"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</w:t>
      </w:r>
    </w:p>
    <w:sectPr w:rsidR="00E97D02" w:rsidRPr="008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A"/>
    <w:rsid w:val="004F7F59"/>
    <w:rsid w:val="0082517A"/>
    <w:rsid w:val="00E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17A"/>
    <w:rPr>
      <w:color w:val="3D7ABA"/>
      <w:u w:val="single"/>
    </w:rPr>
  </w:style>
  <w:style w:type="character" w:customStyle="1" w:styleId="daria-action">
    <w:name w:val="daria-action"/>
    <w:basedOn w:val="a0"/>
    <w:rsid w:val="0082517A"/>
  </w:style>
  <w:style w:type="character" w:customStyle="1" w:styleId="b-linki">
    <w:name w:val="b-link__i"/>
    <w:basedOn w:val="a0"/>
    <w:rsid w:val="0082517A"/>
  </w:style>
  <w:style w:type="character" w:customStyle="1" w:styleId="1">
    <w:name w:val="Заголовок №1_"/>
    <w:basedOn w:val="a0"/>
    <w:link w:val="10"/>
    <w:locked/>
    <w:rsid w:val="008251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2517A"/>
    <w:pPr>
      <w:widowControl w:val="0"/>
      <w:shd w:val="clear" w:color="auto" w:fill="FFFFFF"/>
      <w:spacing w:before="288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825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17A"/>
    <w:rPr>
      <w:color w:val="3D7ABA"/>
      <w:u w:val="single"/>
    </w:rPr>
  </w:style>
  <w:style w:type="character" w:customStyle="1" w:styleId="daria-action">
    <w:name w:val="daria-action"/>
    <w:basedOn w:val="a0"/>
    <w:rsid w:val="0082517A"/>
  </w:style>
  <w:style w:type="character" w:customStyle="1" w:styleId="b-linki">
    <w:name w:val="b-link__i"/>
    <w:basedOn w:val="a0"/>
    <w:rsid w:val="0082517A"/>
  </w:style>
  <w:style w:type="character" w:customStyle="1" w:styleId="1">
    <w:name w:val="Заголовок №1_"/>
    <w:basedOn w:val="a0"/>
    <w:link w:val="10"/>
    <w:locked/>
    <w:rsid w:val="008251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2517A"/>
    <w:pPr>
      <w:widowControl w:val="0"/>
      <w:shd w:val="clear" w:color="auto" w:fill="FFFFFF"/>
      <w:spacing w:before="288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825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orosh-school.gauro-riacro.ru" TargetMode="External"/><Relationship Id="rId5" Type="http://schemas.openxmlformats.org/officeDocument/2006/relationships/hyperlink" Target="http://i.yand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3458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2024-04-01T09:37:00Z</dcterms:created>
  <dcterms:modified xsi:type="dcterms:W3CDTF">2024-04-01T09:45:00Z</dcterms:modified>
</cp:coreProperties>
</file>